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C58BF4" w14:textId="77777777" w:rsidR="00633FF2" w:rsidRDefault="00633FF2" w:rsidP="00633FF2">
      <w:pPr>
        <w:pStyle w:val="BodyText"/>
        <w:rPr>
          <w:sz w:val="20"/>
        </w:rPr>
      </w:pPr>
    </w:p>
    <w:p w14:paraId="6196D2A0" w14:textId="77777777" w:rsidR="00633FF2" w:rsidRDefault="00633FF2" w:rsidP="00633FF2">
      <w:pPr>
        <w:pStyle w:val="BodyText"/>
      </w:pPr>
    </w:p>
    <w:tbl>
      <w:tblPr>
        <w:tblW w:w="0" w:type="auto"/>
        <w:tblInd w:w="690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179284CC" w14:textId="77777777" w:rsidTr="00F213A4">
        <w:trPr>
          <w:trHeight w:val="443"/>
        </w:trPr>
        <w:tc>
          <w:tcPr>
            <w:tcW w:w="10535" w:type="dxa"/>
          </w:tcPr>
          <w:p w14:paraId="721B2CCC" w14:textId="422A7B77" w:rsidR="00633FF2" w:rsidRDefault="00633FF2" w:rsidP="00F213A4">
            <w:pPr>
              <w:pStyle w:val="TableParagraph"/>
              <w:spacing w:before="79"/>
              <w:ind w:left="113"/>
            </w:pPr>
            <w:r>
              <w:rPr>
                <w:b/>
                <w:color w:val="1A171C"/>
              </w:rPr>
              <w:t>Event</w:t>
            </w:r>
            <w:r>
              <w:rPr>
                <w:color w:val="1A171C"/>
              </w:rPr>
              <w:t>:</w:t>
            </w:r>
            <w:r w:rsidR="00A42D1E">
              <w:rPr>
                <w:color w:val="1A171C"/>
              </w:rPr>
              <w:t xml:space="preserve"> Carols service held outside</w:t>
            </w:r>
          </w:p>
        </w:tc>
      </w:tr>
      <w:tr w:rsidR="00633FF2" w14:paraId="13B8D193" w14:textId="77777777" w:rsidTr="00F213A4">
        <w:trPr>
          <w:trHeight w:val="443"/>
        </w:trPr>
        <w:tc>
          <w:tcPr>
            <w:tcW w:w="10535" w:type="dxa"/>
          </w:tcPr>
          <w:p w14:paraId="6AFD552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  <w:tr w:rsidR="00633FF2" w14:paraId="7E7795E3" w14:textId="77777777" w:rsidTr="00F213A4">
        <w:trPr>
          <w:trHeight w:val="443"/>
        </w:trPr>
        <w:tc>
          <w:tcPr>
            <w:tcW w:w="10535" w:type="dxa"/>
          </w:tcPr>
          <w:p w14:paraId="344CB99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Location:</w:t>
            </w:r>
          </w:p>
        </w:tc>
      </w:tr>
      <w:tr w:rsidR="00633FF2" w14:paraId="33A13AEC" w14:textId="77777777" w:rsidTr="00F213A4">
        <w:trPr>
          <w:trHeight w:val="443"/>
        </w:trPr>
        <w:tc>
          <w:tcPr>
            <w:tcW w:w="10535" w:type="dxa"/>
          </w:tcPr>
          <w:p w14:paraId="4CBE17BB" w14:textId="16B367A3" w:rsidR="00633FF2" w:rsidRDefault="00A42D1E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Church</w:t>
            </w:r>
            <w:r w:rsidR="00633FF2">
              <w:rPr>
                <w:b/>
                <w:color w:val="1A171C"/>
              </w:rPr>
              <w:t>:</w:t>
            </w:r>
          </w:p>
        </w:tc>
      </w:tr>
      <w:tr w:rsidR="00633FF2" w14:paraId="7C16B41D" w14:textId="77777777" w:rsidTr="00F213A4">
        <w:trPr>
          <w:trHeight w:val="443"/>
        </w:trPr>
        <w:tc>
          <w:tcPr>
            <w:tcW w:w="10535" w:type="dxa"/>
          </w:tcPr>
          <w:p w14:paraId="4B5E4F58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Group Leader:</w:t>
            </w:r>
          </w:p>
        </w:tc>
      </w:tr>
      <w:tr w:rsidR="00633FF2" w14:paraId="7E9CA33B" w14:textId="77777777" w:rsidTr="00F213A4">
        <w:trPr>
          <w:trHeight w:val="443"/>
        </w:trPr>
        <w:tc>
          <w:tcPr>
            <w:tcW w:w="10535" w:type="dxa"/>
          </w:tcPr>
          <w:p w14:paraId="0E08B1E0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Contact Address:</w:t>
            </w:r>
          </w:p>
        </w:tc>
      </w:tr>
      <w:tr w:rsidR="00633FF2" w14:paraId="59E6F9D2" w14:textId="77777777" w:rsidTr="00F213A4">
        <w:trPr>
          <w:trHeight w:val="443"/>
        </w:trPr>
        <w:tc>
          <w:tcPr>
            <w:tcW w:w="10535" w:type="dxa"/>
          </w:tcPr>
          <w:p w14:paraId="5A2F0BDD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Phone:</w:t>
            </w:r>
          </w:p>
        </w:tc>
      </w:tr>
      <w:tr w:rsidR="00633FF2" w14:paraId="7366190F" w14:textId="77777777" w:rsidTr="00F213A4">
        <w:trPr>
          <w:trHeight w:val="443"/>
        </w:trPr>
        <w:tc>
          <w:tcPr>
            <w:tcW w:w="10535" w:type="dxa"/>
          </w:tcPr>
          <w:p w14:paraId="0D0AD3A5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Email:</w:t>
            </w:r>
          </w:p>
        </w:tc>
      </w:tr>
    </w:tbl>
    <w:p w14:paraId="2EDC5687" w14:textId="77777777" w:rsidR="00633FF2" w:rsidRDefault="00633FF2" w:rsidP="00633FF2">
      <w:pPr>
        <w:spacing w:before="170"/>
        <w:ind w:left="4481" w:right="4481"/>
        <w:jc w:val="center"/>
        <w:rPr>
          <w:b/>
          <w:sz w:val="28"/>
        </w:rPr>
      </w:pPr>
      <w:r>
        <w:rPr>
          <w:b/>
          <w:color w:val="1A171C"/>
          <w:sz w:val="28"/>
        </w:rPr>
        <w:t>Risk Assessment Form</w:t>
      </w:r>
    </w:p>
    <w:p w14:paraId="55F0391B" w14:textId="77777777" w:rsidR="00633FF2" w:rsidRDefault="00633FF2" w:rsidP="00633FF2">
      <w:pPr>
        <w:pStyle w:val="BodyText"/>
        <w:spacing w:before="11"/>
        <w:rPr>
          <w:b/>
          <w:sz w:val="18"/>
        </w:rPr>
      </w:pPr>
    </w:p>
    <w:tbl>
      <w:tblPr>
        <w:tblW w:w="0" w:type="auto"/>
        <w:tblInd w:w="6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1A76DB63" w14:textId="77777777" w:rsidTr="00F213A4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7BCBA642" w14:textId="77777777" w:rsidR="00633FF2" w:rsidRDefault="00633FF2" w:rsidP="00F213A4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4EB62FE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E59A457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0026025" w14:textId="77777777" w:rsidR="00633FF2" w:rsidRDefault="00633FF2" w:rsidP="00F213A4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462F2A4E" w14:textId="77777777" w:rsidR="00633FF2" w:rsidRDefault="00633FF2" w:rsidP="00F213A4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  <w:tr w:rsidR="00633FF2" w14:paraId="3E6D51E3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CCB31C4" w14:textId="0267199C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Setting up any electrical equipment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A410D02" w14:textId="394D6E27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Trips and falls from leads and wires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2C9CF9A4" w14:textId="0C891823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Ensure that all leads and wires are secure, clearly marked with tape and/or placed out of the way of the general public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D21E26B" w14:textId="73ADA9F2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Mark and close off an area where the leads &amp; wires enter the building </w:t>
            </w:r>
            <w:r w:rsidR="00D9453D">
              <w:rPr>
                <w:rFonts w:ascii="Times New Roman"/>
              </w:rPr>
              <w:t>/</w:t>
            </w:r>
            <w:r>
              <w:rPr>
                <w:rFonts w:ascii="Times New Roman"/>
              </w:rPr>
              <w:t>for a power source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7F7F48B" w14:textId="67E36075" w:rsidR="00633FF2" w:rsidRDefault="00814D8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Person setting up electrics/duty steward</w:t>
            </w:r>
          </w:p>
        </w:tc>
      </w:tr>
      <w:tr w:rsidR="00633FF2" w14:paraId="42086E3A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2EB3FB2" w14:textId="044C04C1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Hand</w:t>
            </w:r>
            <w:r w:rsidR="00560CC9"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>held candles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15F7350E" w14:textId="5F4C4F50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Risk of igniting flammable material and molten wax can cause damage to material and is very hot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BB2611" w14:textId="20EAA936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Purpose made candles with proper slide on card drip trays only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1B02BB2" w14:textId="73E872F2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These candles only to be used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E893D7C" w14:textId="0EBA8246" w:rsidR="00633FF2" w:rsidRDefault="006854CE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Minister/duty steward</w:t>
            </w:r>
          </w:p>
        </w:tc>
      </w:tr>
      <w:tr w:rsidR="00633FF2" w14:paraId="15F00301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879790A" w14:textId="4A8BD925" w:rsidR="00633FF2" w:rsidRDefault="00A9615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Collection of money for charity or church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72569E5" w14:textId="2547FFF8" w:rsidR="00633FF2" w:rsidRDefault="00A9615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Could attract unwanted attention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15C5A4D" w14:textId="5C015E0A" w:rsidR="00633FF2" w:rsidRDefault="00A9615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Make sure collection boxes are never left unattended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4F00E2DC" w14:textId="022A4EBA" w:rsidR="00633FF2" w:rsidRDefault="00560CC9" w:rsidP="00560C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Only use </w:t>
            </w:r>
            <w:proofErr w:type="spellStart"/>
            <w:r w:rsidR="00A9615B">
              <w:rPr>
                <w:rFonts w:ascii="Times New Roman"/>
              </w:rPr>
              <w:t>authorised</w:t>
            </w:r>
            <w:proofErr w:type="spellEnd"/>
            <w:r w:rsidR="00A9615B">
              <w:rPr>
                <w:rFonts w:ascii="Times New Roman"/>
              </w:rPr>
              <w:t xml:space="preserve"> collection boxes/buckets with lids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00BF62D" w14:textId="63810AE2" w:rsidR="00633FF2" w:rsidRDefault="00A9615B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Duty steward/charity secretary</w:t>
            </w:r>
          </w:p>
        </w:tc>
      </w:tr>
      <w:tr w:rsidR="00633FF2" w14:paraId="252B3CEC" w14:textId="77777777" w:rsidTr="00F213A4">
        <w:trPr>
          <w:trHeight w:val="2257"/>
        </w:trPr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33AFEB25" w14:textId="63B4CB27" w:rsidR="00633FF2" w:rsidRDefault="00D9453D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Playing music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EDCC39A" w14:textId="455FB342" w:rsidR="00633FF2" w:rsidRDefault="00D9453D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Noise pollution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7648F0FD" w14:textId="263FB4E8" w:rsidR="00633FF2" w:rsidRDefault="00D9453D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Keep any music at an acceptable level s</w:t>
            </w:r>
            <w:r w:rsidR="00560CC9">
              <w:rPr>
                <w:rFonts w:ascii="Times New Roman"/>
              </w:rPr>
              <w:t>o as not to cause a nuisance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0D891F1B" w14:textId="77777777" w:rsidR="00560CC9" w:rsidRDefault="00D9453D" w:rsidP="00F213A4">
            <w:pPr>
              <w:pStyle w:val="TableParagraph"/>
              <w:rPr>
                <w:rFonts w:ascii="Times New Roman" w:hAnsi="Times New Roman"/>
              </w:rPr>
            </w:pPr>
            <w:r w:rsidRPr="00560CC9">
              <w:rPr>
                <w:rFonts w:ascii="Times New Roman" w:hAnsi="Times New Roman"/>
              </w:rPr>
              <w:t>To be avoided if outside service is taking place after 11</w:t>
            </w:r>
            <w:r w:rsidR="00560CC9">
              <w:rPr>
                <w:rFonts w:ascii="Times New Roman" w:hAnsi="Times New Roman"/>
              </w:rPr>
              <w:t xml:space="preserve"> </w:t>
            </w:r>
            <w:r w:rsidRPr="00560CC9">
              <w:rPr>
                <w:rFonts w:ascii="Times New Roman" w:hAnsi="Times New Roman"/>
              </w:rPr>
              <w:t>pm</w:t>
            </w:r>
            <w:r w:rsidR="00560CC9">
              <w:rPr>
                <w:rFonts w:ascii="Times New Roman" w:hAnsi="Times New Roman"/>
              </w:rPr>
              <w:t>.</w:t>
            </w:r>
          </w:p>
          <w:p w14:paraId="67521876" w14:textId="7A747114" w:rsidR="00633FF2" w:rsidRDefault="00560CC9" w:rsidP="00560CC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</w:t>
            </w:r>
            <w:r>
              <w:rPr>
                <w:rFonts w:ascii="Times New Roman"/>
              </w:rPr>
              <w:t>t is considered un-</w:t>
            </w:r>
            <w:proofErr w:type="spellStart"/>
            <w:r>
              <w:rPr>
                <w:rFonts w:ascii="Times New Roman"/>
              </w:rPr>
              <w:t>neighbourly</w:t>
            </w:r>
            <w:proofErr w:type="spellEnd"/>
            <w:r>
              <w:rPr>
                <w:rFonts w:ascii="Times New Roman"/>
              </w:rPr>
              <w:t xml:space="preserve"> to play loud music</w:t>
            </w:r>
            <w:r>
              <w:rPr>
                <w:rFonts w:ascii="Times New Roman"/>
              </w:rPr>
              <w:t xml:space="preserve"> b</w:t>
            </w:r>
            <w:bookmarkStart w:id="0" w:name="_GoBack"/>
            <w:bookmarkEnd w:id="0"/>
            <w:r w:rsidR="00D9453D">
              <w:rPr>
                <w:rFonts w:ascii="Times New Roman"/>
              </w:rPr>
              <w:t>etween the hours of 11</w:t>
            </w:r>
            <w:r>
              <w:rPr>
                <w:rFonts w:ascii="Times New Roman"/>
              </w:rPr>
              <w:t xml:space="preserve"> </w:t>
            </w:r>
            <w:r w:rsidR="00D9453D">
              <w:rPr>
                <w:rFonts w:ascii="Times New Roman"/>
              </w:rPr>
              <w:t xml:space="preserve">pm </w:t>
            </w:r>
            <w:r>
              <w:rPr>
                <w:rFonts w:ascii="Times New Roman"/>
              </w:rPr>
              <w:t>and 7 am.</w:t>
            </w:r>
          </w:p>
        </w:tc>
        <w:tc>
          <w:tcPr>
            <w:tcW w:w="2105" w:type="dxa"/>
            <w:tcBorders>
              <w:top w:val="single" w:sz="4" w:space="0" w:color="005977"/>
              <w:left w:val="single" w:sz="4" w:space="0" w:color="005977"/>
              <w:bottom w:val="single" w:sz="4" w:space="0" w:color="005977"/>
              <w:right w:val="single" w:sz="4" w:space="0" w:color="005977"/>
            </w:tcBorders>
          </w:tcPr>
          <w:p w14:paraId="53815F20" w14:textId="6ACC0985" w:rsidR="00633FF2" w:rsidRDefault="00D9453D" w:rsidP="00F213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Stewards</w:t>
            </w:r>
          </w:p>
        </w:tc>
      </w:tr>
    </w:tbl>
    <w:p w14:paraId="06CCEB9A" w14:textId="607AF9D1" w:rsidR="00633FF2" w:rsidRDefault="00633FF2" w:rsidP="00633FF2">
      <w:pPr>
        <w:rPr>
          <w:rFonts w:ascii="Times New Roman"/>
        </w:rPr>
        <w:sectPr w:rsidR="00633FF2">
          <w:headerReference w:type="default" r:id="rId7"/>
          <w:pgSz w:w="11910" w:h="16840"/>
          <w:pgMar w:top="840" w:right="0" w:bottom="760" w:left="0" w:header="0" w:footer="578" w:gutter="0"/>
          <w:pgNumType w:start="3"/>
          <w:cols w:space="720"/>
        </w:sectPr>
      </w:pPr>
    </w:p>
    <w:tbl>
      <w:tblPr>
        <w:tblpPr w:leftFromText="180" w:rightFromText="180" w:vertAnchor="text" w:horzAnchor="margin" w:tblpXSpec="center" w:tblpY="-179"/>
        <w:tblW w:w="105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5"/>
        <w:gridCol w:w="2105"/>
        <w:gridCol w:w="2105"/>
        <w:gridCol w:w="2105"/>
        <w:gridCol w:w="2105"/>
      </w:tblGrid>
      <w:tr w:rsidR="00633FF2" w14:paraId="7FE7C619" w14:textId="77777777" w:rsidTr="00633FF2">
        <w:trPr>
          <w:trHeight w:val="618"/>
        </w:trPr>
        <w:tc>
          <w:tcPr>
            <w:tcW w:w="2105" w:type="dxa"/>
            <w:tcBorders>
              <w:top w:val="nil"/>
              <w:left w:val="nil"/>
              <w:bottom w:val="nil"/>
            </w:tcBorders>
            <w:shd w:val="clear" w:color="auto" w:fill="005977"/>
          </w:tcPr>
          <w:p w14:paraId="5807A04A" w14:textId="77777777" w:rsidR="00633FF2" w:rsidRDefault="00633FF2" w:rsidP="00633FF2">
            <w:pPr>
              <w:pStyle w:val="TableParagraph"/>
              <w:spacing w:before="26"/>
              <w:ind w:left="11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lastRenderedPageBreak/>
              <w:t>Activity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379D0AE1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Possible risk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1EB724F8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Prevention</w:t>
            </w:r>
          </w:p>
        </w:tc>
        <w:tc>
          <w:tcPr>
            <w:tcW w:w="2105" w:type="dxa"/>
            <w:tcBorders>
              <w:top w:val="nil"/>
              <w:bottom w:val="nil"/>
            </w:tcBorders>
            <w:shd w:val="clear" w:color="auto" w:fill="005977"/>
          </w:tcPr>
          <w:p w14:paraId="7311FFA7" w14:textId="77777777" w:rsidR="00633FF2" w:rsidRDefault="00633FF2" w:rsidP="00633FF2">
            <w:pPr>
              <w:pStyle w:val="TableParagraph"/>
              <w:spacing w:before="50" w:line="213" w:lineRule="auto"/>
              <w:ind w:left="113" w:right="29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Action to be taken to reduce risk</w:t>
            </w:r>
          </w:p>
        </w:tc>
        <w:tc>
          <w:tcPr>
            <w:tcW w:w="2105" w:type="dxa"/>
            <w:tcBorders>
              <w:top w:val="nil"/>
              <w:bottom w:val="nil"/>
              <w:right w:val="nil"/>
            </w:tcBorders>
            <w:shd w:val="clear" w:color="auto" w:fill="005977"/>
          </w:tcPr>
          <w:p w14:paraId="1489A767" w14:textId="77777777" w:rsidR="00633FF2" w:rsidRDefault="00633FF2" w:rsidP="00633FF2">
            <w:pPr>
              <w:pStyle w:val="TableParagraph"/>
              <w:spacing w:before="26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Responsibility</w:t>
            </w:r>
          </w:p>
        </w:tc>
      </w:tr>
    </w:tbl>
    <w:p w14:paraId="7E771974" w14:textId="17FA7E02" w:rsidR="00633FF2" w:rsidRDefault="00633FF2" w:rsidP="00633FF2">
      <w:pPr>
        <w:pStyle w:val="BodyText"/>
        <w:rPr>
          <w:sz w:val="20"/>
        </w:rPr>
      </w:pPr>
    </w:p>
    <w:tbl>
      <w:tblPr>
        <w:tblW w:w="10535" w:type="dxa"/>
        <w:tblInd w:w="-755" w:type="dxa"/>
        <w:tblBorders>
          <w:top w:val="single" w:sz="4" w:space="0" w:color="005977"/>
          <w:left w:val="single" w:sz="4" w:space="0" w:color="005977"/>
          <w:bottom w:val="single" w:sz="4" w:space="0" w:color="005977"/>
          <w:right w:val="single" w:sz="4" w:space="0" w:color="005977"/>
          <w:insideH w:val="single" w:sz="4" w:space="0" w:color="005977"/>
          <w:insideV w:val="single" w:sz="4" w:space="0" w:color="00597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35"/>
      </w:tblGrid>
      <w:tr w:rsidR="00633FF2" w14:paraId="4C8A9FD0" w14:textId="77777777" w:rsidTr="00633FF2">
        <w:trPr>
          <w:trHeight w:val="443"/>
        </w:trPr>
        <w:tc>
          <w:tcPr>
            <w:tcW w:w="10535" w:type="dxa"/>
          </w:tcPr>
          <w:p w14:paraId="01FFC73A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Completed by:</w:t>
            </w:r>
          </w:p>
        </w:tc>
      </w:tr>
      <w:tr w:rsidR="00633FF2" w14:paraId="1203F7C3" w14:textId="77777777" w:rsidTr="00633FF2">
        <w:trPr>
          <w:trHeight w:val="670"/>
        </w:trPr>
        <w:tc>
          <w:tcPr>
            <w:tcW w:w="10535" w:type="dxa"/>
          </w:tcPr>
          <w:p w14:paraId="7D21BAB0" w14:textId="77777777" w:rsidR="00633FF2" w:rsidRDefault="00633FF2" w:rsidP="00F213A4">
            <w:pPr>
              <w:pStyle w:val="TableParagraph"/>
              <w:spacing w:before="192"/>
              <w:ind w:left="113"/>
              <w:rPr>
                <w:b/>
              </w:rPr>
            </w:pPr>
            <w:r>
              <w:rPr>
                <w:b/>
                <w:color w:val="1A171C"/>
              </w:rPr>
              <w:t>Signed:</w:t>
            </w:r>
          </w:p>
        </w:tc>
      </w:tr>
      <w:tr w:rsidR="00633FF2" w14:paraId="103504AF" w14:textId="77777777" w:rsidTr="00633FF2">
        <w:trPr>
          <w:trHeight w:val="443"/>
        </w:trPr>
        <w:tc>
          <w:tcPr>
            <w:tcW w:w="10535" w:type="dxa"/>
          </w:tcPr>
          <w:p w14:paraId="3D44B733" w14:textId="77777777" w:rsidR="00633FF2" w:rsidRDefault="00633FF2" w:rsidP="00F213A4">
            <w:pPr>
              <w:pStyle w:val="TableParagraph"/>
              <w:spacing w:before="79"/>
              <w:ind w:left="113"/>
              <w:rPr>
                <w:b/>
              </w:rPr>
            </w:pPr>
            <w:r>
              <w:rPr>
                <w:b/>
                <w:color w:val="1A171C"/>
              </w:rPr>
              <w:t>Date:</w:t>
            </w:r>
          </w:p>
        </w:tc>
      </w:tr>
    </w:tbl>
    <w:p w14:paraId="3A188548" w14:textId="77777777" w:rsidR="00633FF2" w:rsidRDefault="00633FF2" w:rsidP="00633FF2">
      <w:pPr>
        <w:pStyle w:val="BodyText"/>
        <w:rPr>
          <w:b/>
          <w:sz w:val="20"/>
        </w:rPr>
      </w:pPr>
    </w:p>
    <w:sectPr w:rsidR="00633FF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88CD9" w14:textId="77777777" w:rsidR="00E35CF7" w:rsidRDefault="00E35CF7" w:rsidP="00633FF2">
      <w:r>
        <w:separator/>
      </w:r>
    </w:p>
  </w:endnote>
  <w:endnote w:type="continuationSeparator" w:id="0">
    <w:p w14:paraId="480D4EF1" w14:textId="77777777" w:rsidR="00E35CF7" w:rsidRDefault="00E35CF7" w:rsidP="0063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6E0BE" w14:textId="77777777" w:rsidR="00E35CF7" w:rsidRDefault="00E35CF7" w:rsidP="00633FF2">
      <w:r>
        <w:separator/>
      </w:r>
    </w:p>
  </w:footnote>
  <w:footnote w:type="continuationSeparator" w:id="0">
    <w:p w14:paraId="3D8ABD31" w14:textId="77777777" w:rsidR="00E35CF7" w:rsidRDefault="00E35CF7" w:rsidP="00633F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9A1A1" w14:textId="59888F09" w:rsidR="00AF2887" w:rsidRDefault="00E35CF7">
    <w:pPr>
      <w:pStyle w:val="BodyText"/>
      <w:spacing w:line="14" w:lineRule="auto"/>
      <w:rPr>
        <w:sz w:val="20"/>
      </w:rPr>
    </w:pPr>
    <w:r>
      <w:rPr>
        <w:noProof/>
      </w:rPr>
      <w:pict w14:anchorId="0437DDC6"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49" type="#_x0000_t202" style="position:absolute;margin-left:33pt;margin-top:6.5pt;width:432.6pt;height:25.95pt;z-index:-251656192;visibility:visibl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ZGrgIAAKs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" filled="f" stroked="f">
          <v:textbox inset="0,0,0,0">
            <w:txbxContent>
              <w:p w14:paraId="67EF8660" w14:textId="0279CE71" w:rsidR="00AF2887" w:rsidRDefault="00703A71">
                <w:pPr>
                  <w:spacing w:before="68"/>
                  <w:ind w:left="20"/>
                  <w:rPr>
                    <w:rFonts w:ascii="Georgia"/>
                    <w:sz w:val="36"/>
                  </w:rPr>
                </w:pPr>
                <w:r>
                  <w:rPr>
                    <w:rFonts w:ascii="Georgia"/>
                    <w:color w:val="FFFFFF"/>
                    <w:sz w:val="36"/>
                  </w:rPr>
                  <w:t>Carol Service held Outside</w:t>
                </w:r>
                <w:r w:rsidR="00284BFF">
                  <w:rPr>
                    <w:rFonts w:ascii="Georgia"/>
                    <w:color w:val="FFFFFF"/>
                    <w:spacing w:val="-48"/>
                    <w:sz w:val="36"/>
                  </w:rPr>
                  <w:t xml:space="preserve"> </w:t>
                </w:r>
                <w:r w:rsidR="00284BFF">
                  <w:rPr>
                    <w:rFonts w:ascii="Georgia"/>
                    <w:color w:val="FFFFFF"/>
                    <w:spacing w:val="-3"/>
                    <w:sz w:val="36"/>
                  </w:rPr>
                  <w:t>Risk</w:t>
                </w:r>
                <w:r w:rsidR="00284BFF">
                  <w:rPr>
                    <w:rFonts w:ascii="Georgia"/>
                    <w:color w:val="FFFFFF"/>
                    <w:spacing w:val="-48"/>
                    <w:sz w:val="36"/>
                  </w:rPr>
                  <w:t xml:space="preserve"> </w:t>
                </w:r>
                <w:r w:rsidR="00284BFF">
                  <w:rPr>
                    <w:rFonts w:ascii="Georgia"/>
                    <w:color w:val="FFFFFF"/>
                    <w:sz w:val="36"/>
                  </w:rPr>
                  <w:t>Assessment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1872DDFA">
        <v:shape id="Freeform 24" o:spid="_x0000_s2050" style="position:absolute;margin-left:0;margin-top:0;width:575.45pt;height:4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509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" path="m11509,l,,,850r11169,l11365,845r101,-37l11503,707r6,-197l11509,xe" fillcolor="#005977" stroked="f">
          <v:path arrowok="t" o:connecttype="custom" o:connectlocs="7308215,0;0,0;0,539750;7092315,539750;7216775,536575;7280910,513080;7304405,448945;7308215,323850;7308215,0" o:connectangles="0,0,0,0,0,0,0,0,0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CF78D8" w14:textId="77777777" w:rsidR="00AF2887" w:rsidRPr="00633FF2" w:rsidRDefault="00E35CF7" w:rsidP="00633F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FF2"/>
    <w:rsid w:val="00284BFF"/>
    <w:rsid w:val="002C3C30"/>
    <w:rsid w:val="005154A5"/>
    <w:rsid w:val="00560CC9"/>
    <w:rsid w:val="00633FF2"/>
    <w:rsid w:val="006854CE"/>
    <w:rsid w:val="00703A71"/>
    <w:rsid w:val="00814D8E"/>
    <w:rsid w:val="008D6B3E"/>
    <w:rsid w:val="009E419E"/>
    <w:rsid w:val="00A42D1E"/>
    <w:rsid w:val="00A9615B"/>
    <w:rsid w:val="00D9453D"/>
    <w:rsid w:val="00E3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C1DD6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FF2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3FF2"/>
  </w:style>
  <w:style w:type="character" w:customStyle="1" w:styleId="BodyTextChar">
    <w:name w:val="Body Text Char"/>
    <w:basedOn w:val="DefaultParagraphFont"/>
    <w:link w:val="BodyText"/>
    <w:uiPriority w:val="1"/>
    <w:rsid w:val="00633FF2"/>
    <w:rPr>
      <w:rFonts w:ascii="Palatino Linotype" w:eastAsia="Palatino Linotype" w:hAnsi="Palatino Linotype" w:cs="Palatino Linotype"/>
      <w:lang w:val="en-US"/>
    </w:rPr>
  </w:style>
  <w:style w:type="paragraph" w:customStyle="1" w:styleId="TableParagraph">
    <w:name w:val="Table Paragraph"/>
    <w:basedOn w:val="Normal"/>
    <w:uiPriority w:val="1"/>
    <w:qFormat/>
    <w:rsid w:val="00633FF2"/>
  </w:style>
  <w:style w:type="paragraph" w:styleId="Header">
    <w:name w:val="header"/>
    <w:basedOn w:val="Normal"/>
    <w:link w:val="Head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3FF2"/>
    <w:rPr>
      <w:rFonts w:ascii="Palatino Linotype" w:eastAsia="Palatino Linotype" w:hAnsi="Palatino Linotype" w:cs="Palatino Linotype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3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3FF2"/>
    <w:rPr>
      <w:rFonts w:ascii="Palatino Linotype" w:eastAsia="Palatino Linotype" w:hAnsi="Palatino Linotype" w:cs="Palatino Linotype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PJackson</dc:creator>
  <cp:keywords/>
  <dc:description/>
  <cp:lastModifiedBy>Sarah</cp:lastModifiedBy>
  <cp:revision>5</cp:revision>
  <dcterms:created xsi:type="dcterms:W3CDTF">2019-11-06T12:34:00Z</dcterms:created>
  <dcterms:modified xsi:type="dcterms:W3CDTF">2019-11-14T14:40:00Z</dcterms:modified>
</cp:coreProperties>
</file>